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E" w:rsidRDefault="00FA417E" w:rsidP="00FA417E">
      <w:pPr>
        <w:pStyle w:val="1"/>
        <w:numPr>
          <w:ilvl w:val="0"/>
          <w:numId w:val="1"/>
        </w:numPr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FA417E" w:rsidRDefault="00FA417E" w:rsidP="00FA417E">
      <w:pPr>
        <w:pStyle w:val="1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FA417E" w:rsidRDefault="00FA417E" w:rsidP="00FA417E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FA417E" w:rsidRDefault="00FA417E" w:rsidP="00FA417E">
      <w:pPr>
        <w:jc w:val="center"/>
        <w:rPr>
          <w:caps/>
          <w:sz w:val="28"/>
          <w:szCs w:val="28"/>
        </w:rPr>
      </w:pPr>
    </w:p>
    <w:p w:rsidR="00FA417E" w:rsidRDefault="00FA417E" w:rsidP="00FA417E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FA417E" w:rsidRDefault="00FA417E" w:rsidP="00FA417E">
      <w:pPr>
        <w:jc w:val="center"/>
        <w:rPr>
          <w:sz w:val="28"/>
          <w:szCs w:val="28"/>
        </w:rPr>
      </w:pPr>
    </w:p>
    <w:p w:rsidR="00FA417E" w:rsidRDefault="00FA417E" w:rsidP="00FA417E">
      <w:pPr>
        <w:pStyle w:val="3"/>
        <w:numPr>
          <w:ilvl w:val="2"/>
          <w:numId w:val="1"/>
        </w:numPr>
        <w:tabs>
          <w:tab w:val="left" w:pos="0"/>
        </w:tabs>
      </w:pPr>
      <w:r>
        <w:t xml:space="preserve">П Р О Е К Т     Р І Ш Е Н </w:t>
      </w:r>
      <w:proofErr w:type="spellStart"/>
      <w:r>
        <w:t>Н</w:t>
      </w:r>
      <w:proofErr w:type="spellEnd"/>
      <w:r>
        <w:t xml:space="preserve"> Я</w:t>
      </w:r>
    </w:p>
    <w:p w:rsidR="00FA417E" w:rsidRDefault="00FA417E" w:rsidP="00FA417E">
      <w:pPr>
        <w:pStyle w:val="1"/>
        <w:numPr>
          <w:ilvl w:val="0"/>
          <w:numId w:val="1"/>
        </w:num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068"/>
        <w:gridCol w:w="2111"/>
        <w:gridCol w:w="2068"/>
        <w:gridCol w:w="1702"/>
      </w:tblGrid>
      <w:tr w:rsidR="00FA417E" w:rsidTr="00FA417E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A417E" w:rsidRDefault="00FA417E">
            <w:pPr>
              <w:pStyle w:val="a3"/>
              <w:snapToGrid w:val="0"/>
            </w:pPr>
            <w:r>
              <w:t xml:space="preserve"> 2017 року</w:t>
            </w:r>
          </w:p>
        </w:tc>
        <w:tc>
          <w:tcPr>
            <w:tcW w:w="1068" w:type="dxa"/>
          </w:tcPr>
          <w:p w:rsidR="00FA417E" w:rsidRDefault="00FA417E">
            <w:pPr>
              <w:pStyle w:val="a3"/>
              <w:snapToGrid w:val="0"/>
            </w:pPr>
          </w:p>
        </w:tc>
        <w:tc>
          <w:tcPr>
            <w:tcW w:w="2111" w:type="dxa"/>
            <w:hideMark/>
          </w:tcPr>
          <w:p w:rsidR="00FA417E" w:rsidRDefault="00FA417E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FA417E" w:rsidRDefault="00FA417E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A417E" w:rsidRDefault="00FA417E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FA417E" w:rsidRDefault="00FA417E" w:rsidP="00FA417E">
      <w:pPr>
        <w:tabs>
          <w:tab w:val="left" w:pos="1276"/>
        </w:tabs>
        <w:jc w:val="both"/>
        <w:rPr>
          <w:szCs w:val="24"/>
        </w:rPr>
      </w:pPr>
    </w:p>
    <w:p w:rsidR="00FA417E" w:rsidRDefault="00FA417E" w:rsidP="00FA417E">
      <w:pPr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рішення виконавчого </w:t>
      </w:r>
    </w:p>
    <w:p w:rsidR="00FA417E" w:rsidRDefault="00FA417E" w:rsidP="00FA417E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від 14 січня 2014 року </w:t>
      </w:r>
    </w:p>
    <w:p w:rsidR="00FA417E" w:rsidRDefault="00FA417E" w:rsidP="00FA417E">
      <w:pPr>
        <w:rPr>
          <w:sz w:val="28"/>
          <w:szCs w:val="28"/>
        </w:rPr>
      </w:pPr>
      <w:r>
        <w:rPr>
          <w:sz w:val="28"/>
          <w:szCs w:val="28"/>
        </w:rPr>
        <w:t xml:space="preserve">№ 3 „Про затвердження Плану заходів з </w:t>
      </w:r>
      <w:r>
        <w:rPr>
          <w:sz w:val="28"/>
          <w:szCs w:val="28"/>
        </w:rPr>
        <w:br/>
        <w:t>реалізації Національної стратегії розвитку</w:t>
      </w:r>
    </w:p>
    <w:p w:rsidR="00FA417E" w:rsidRDefault="00FA417E" w:rsidP="00FA417E">
      <w:pPr>
        <w:rPr>
          <w:sz w:val="28"/>
          <w:szCs w:val="28"/>
        </w:rPr>
      </w:pPr>
      <w:r>
        <w:rPr>
          <w:sz w:val="28"/>
          <w:szCs w:val="28"/>
        </w:rPr>
        <w:t>освіти міста на період до 2021 року”</w:t>
      </w:r>
    </w:p>
    <w:p w:rsidR="00FA417E" w:rsidRDefault="00FA417E" w:rsidP="00FA417E">
      <w:pPr>
        <w:jc w:val="both"/>
        <w:rPr>
          <w:sz w:val="28"/>
          <w:szCs w:val="28"/>
        </w:rPr>
      </w:pPr>
    </w:p>
    <w:p w:rsidR="00FA417E" w:rsidRDefault="00FA417E" w:rsidP="00FA417E">
      <w:pPr>
        <w:jc w:val="both"/>
        <w:rPr>
          <w:sz w:val="28"/>
          <w:szCs w:val="28"/>
        </w:rPr>
      </w:pP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інформацію начальника управління освіти міської ради ВОВКА С.М. 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року”, виконавчий комітет міської ради відмічає, що із 12 пунктів зазначеного Плану, які заплановані до виконання у 2017 році,  виконано – 11, </w:t>
      </w:r>
      <w:r w:rsidR="00F6540B">
        <w:rPr>
          <w:sz w:val="28"/>
          <w:szCs w:val="28"/>
        </w:rPr>
        <w:t>не виконаним є</w:t>
      </w:r>
      <w:r>
        <w:rPr>
          <w:sz w:val="28"/>
          <w:szCs w:val="28"/>
        </w:rPr>
        <w:t xml:space="preserve"> 1 пункт, що стосується участі учнів закладів загальної середньої освіти у міжнародних дослідженнях якості освіти</w:t>
      </w:r>
      <w:r w:rsidR="00F6540B">
        <w:rPr>
          <w:sz w:val="28"/>
          <w:szCs w:val="28"/>
        </w:rPr>
        <w:t xml:space="preserve">, оскільки </w:t>
      </w:r>
      <w:r w:rsidR="00EC3115">
        <w:rPr>
          <w:sz w:val="28"/>
          <w:szCs w:val="28"/>
        </w:rPr>
        <w:t xml:space="preserve"> такі дослідження на регіональному та державному рівні у 2017 році не проводилися. </w:t>
      </w: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Зокрема продовжуються капітальні ремонти в навчальних закладах, актуальним залишається питання за</w:t>
      </w:r>
      <w:r w:rsidR="00EC3115">
        <w:rPr>
          <w:sz w:val="28"/>
          <w:szCs w:val="28"/>
        </w:rPr>
        <w:t>міни віконних та дверних блоків у закладах  дошкільної освіти.</w:t>
      </w: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усіх дошкільних навчальних закладах здійснюється поступове оновлення твердого інвентарю, іграшок і посуду.</w:t>
      </w:r>
      <w:r w:rsidR="003F5965">
        <w:rPr>
          <w:sz w:val="28"/>
          <w:szCs w:val="28"/>
        </w:rPr>
        <w:tab/>
      </w:r>
    </w:p>
    <w:p w:rsidR="003F5965" w:rsidRDefault="00FA417E" w:rsidP="00FA417E">
      <w:pPr>
        <w:jc w:val="both"/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</w:pPr>
      <w:r>
        <w:rPr>
          <w:sz w:val="28"/>
          <w:szCs w:val="28"/>
        </w:rPr>
        <w:tab/>
        <w:t>Існуюча мережа загальноосвітніх навчальних закладів відповідає потребам територіальної громади і дає можливість забезпечити якісну освіту. Середня наповнюваність учнів у класах з</w:t>
      </w:r>
      <w:r w:rsidR="00F6540B">
        <w:rPr>
          <w:sz w:val="28"/>
          <w:szCs w:val="28"/>
        </w:rPr>
        <w:t>акладів загальної середньої освіти</w:t>
      </w:r>
      <w:r>
        <w:rPr>
          <w:sz w:val="28"/>
          <w:szCs w:val="28"/>
        </w:rPr>
        <w:t xml:space="preserve"> міста становить 25,4.</w:t>
      </w:r>
      <w:r w:rsidR="003F5965"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При формуванні мережі </w:t>
      </w:r>
      <w:r w:rsidR="009522CE"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класів та </w:t>
      </w:r>
      <w:r w:rsidR="003F5965"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 контингенту учнів враховується   демографічна ситуація у місті. Виходячи з цього триває поступова реорганізація  навчально-виховного комплексу «Школа І ступеню-дошкільний навчальний заклад №15» у заклад дошкільної освіти. У поточному навчальному році у НВК №15 діють лише третій та четвертий класи.</w:t>
      </w:r>
    </w:p>
    <w:p w:rsidR="009522CE" w:rsidRDefault="003F5965" w:rsidP="003F5965">
      <w:pPr>
        <w:ind w:firstLine="708"/>
        <w:jc w:val="both"/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</w:pP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 xml:space="preserve">У гімназії №1 імені Георгія Вороного, гімназії №5 імені Віктора Андрійовича Затолокіна, спеціалізованій школі І-ІІІ ступенів №6 з поглибленим вивченням інформаційних технологій, ЗОШ І-ІІІ ступенів №3,7,9,12,14  працюють 50 класів з поглибленим вивченням предметів у яких </w:t>
      </w: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lastRenderedPageBreak/>
        <w:t xml:space="preserve">навчаються 1225 учнів (22,3% від загальної кількості учнів). Учні поглиблено вивчають математику, українську та англійську мови та інформатику. Програма поглибленого вивчення предметів виконується повністю. </w:t>
      </w:r>
    </w:p>
    <w:p w:rsidR="009522CE" w:rsidRDefault="003F5965" w:rsidP="009522CE">
      <w:pPr>
        <w:ind w:firstLine="708"/>
        <w:jc w:val="both"/>
        <w:rPr>
          <w:sz w:val="28"/>
          <w:szCs w:val="28"/>
        </w:rPr>
      </w:pPr>
      <w:r>
        <w:rPr>
          <w:rStyle w:val="FontStyle13"/>
          <w:rFonts w:ascii="Nimbus Roman No9 L;Times New Ro" w:hAnsi="Nimbus Roman No9 L;Times New Ro" w:cs="Nimbus Roman No9 L;Times New Ro"/>
          <w:sz w:val="28"/>
          <w:szCs w:val="28"/>
        </w:rPr>
        <w:t>У</w:t>
      </w:r>
      <w:r>
        <w:rPr>
          <w:sz w:val="28"/>
          <w:szCs w:val="28"/>
        </w:rPr>
        <w:t xml:space="preserve"> ЗОШ І-ІІІ ступенів №№ 9,10,12,</w:t>
      </w:r>
      <w:r w:rsidR="00FA417E">
        <w:rPr>
          <w:sz w:val="28"/>
          <w:szCs w:val="28"/>
        </w:rPr>
        <w:t>14 та гімназії № 5 імені Віктора Андрійовича Затолокіна діють класи з інклюзивною формо</w:t>
      </w:r>
      <w:r>
        <w:rPr>
          <w:sz w:val="28"/>
          <w:szCs w:val="28"/>
        </w:rPr>
        <w:t>ю навчання, у яких навчається 7</w:t>
      </w:r>
      <w:r w:rsidR="00FA417E">
        <w:rPr>
          <w:sz w:val="28"/>
          <w:szCs w:val="28"/>
        </w:rPr>
        <w:t xml:space="preserve"> учні з особливими потребами. </w:t>
      </w:r>
    </w:p>
    <w:p w:rsidR="00FA417E" w:rsidRDefault="00FA417E" w:rsidP="00952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Управлінням освіти міської ради, службою у справах дітей міської ради та головним спеціалістом у справах сім’ї та молоді міської ради постійно проводиться робота по залученню дітей із сімей, які перебувають у складних життєвих обставинах, дітей-сиріт та дітей, позбавлених батьківського піклування, до позашкільної освіти.</w:t>
      </w: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Виходячи з вищевикладеного, виконавчий комітет міської ради</w:t>
      </w:r>
    </w:p>
    <w:p w:rsidR="00FA417E" w:rsidRDefault="00FA417E" w:rsidP="00FA417E">
      <w:pPr>
        <w:jc w:val="both"/>
        <w:rPr>
          <w:sz w:val="28"/>
          <w:szCs w:val="28"/>
        </w:rPr>
      </w:pP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FA417E" w:rsidRDefault="00FA417E" w:rsidP="00FA417E">
      <w:pPr>
        <w:jc w:val="both"/>
        <w:rPr>
          <w:sz w:val="28"/>
          <w:szCs w:val="28"/>
        </w:rPr>
      </w:pP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Інформацію начальника управління освіти міської ради ВОВКА С.М. про хід виконання рішення виконавчого комітету міської ради від 14 січня 2014 року № 3 „Про затвердження Плану заходів з реалізації Національної стратегії розвитку освіти міста на період до 2021 року” взяти до відома.</w:t>
      </w: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Управлінню освіти міської ради (ВОВК С.М.), управлінню капітального будівництва міської ради (ЯЩЕНКО А.М.), службі у справах дітей міської ради (КУЛІЙ Л.Г.), головному спеціалісту у справах</w:t>
      </w:r>
      <w:r w:rsidR="00D81E35">
        <w:rPr>
          <w:sz w:val="28"/>
          <w:szCs w:val="28"/>
        </w:rPr>
        <w:t xml:space="preserve"> сім’ї т</w:t>
      </w:r>
      <w:r w:rsidR="00361371">
        <w:rPr>
          <w:sz w:val="28"/>
          <w:szCs w:val="28"/>
        </w:rPr>
        <w:t xml:space="preserve">а молоді міської ради ОПАНАСЕНКО </w:t>
      </w:r>
      <w:bookmarkStart w:id="0" w:name="_GoBack"/>
      <w:bookmarkEnd w:id="0"/>
      <w:r w:rsidR="00361371">
        <w:rPr>
          <w:sz w:val="28"/>
          <w:szCs w:val="28"/>
        </w:rPr>
        <w:t xml:space="preserve"> О</w:t>
      </w:r>
      <w:r w:rsidR="00D81E35">
        <w:rPr>
          <w:sz w:val="28"/>
          <w:szCs w:val="28"/>
        </w:rPr>
        <w:t>.В.</w:t>
      </w:r>
      <w:r>
        <w:rPr>
          <w:sz w:val="28"/>
          <w:szCs w:val="28"/>
        </w:rPr>
        <w:t xml:space="preserve"> продовжити роботу по виконанню заходів.</w:t>
      </w: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виконанням рішення залишити за заступником міського голови з питань діяльності виконавчих органів ради ФЕСЕНКО Т.М. та інформувати виконавчий комітет міської ради про хід виконання у грудні</w:t>
      </w:r>
      <w:r w:rsidR="00D81E35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року.</w:t>
      </w:r>
    </w:p>
    <w:p w:rsidR="00FA417E" w:rsidRDefault="00FA417E" w:rsidP="00FA417E">
      <w:pPr>
        <w:jc w:val="both"/>
        <w:rPr>
          <w:sz w:val="28"/>
          <w:szCs w:val="28"/>
        </w:rPr>
      </w:pPr>
    </w:p>
    <w:p w:rsidR="00FA417E" w:rsidRDefault="00FA417E" w:rsidP="00FA417E">
      <w:pPr>
        <w:jc w:val="both"/>
        <w:rPr>
          <w:sz w:val="28"/>
          <w:szCs w:val="28"/>
        </w:rPr>
      </w:pPr>
    </w:p>
    <w:p w:rsidR="00FA417E" w:rsidRDefault="00FA417E" w:rsidP="00FA417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p w:rsidR="002F7C45" w:rsidRDefault="002F7C45" w:rsidP="00FA417E">
      <w:pPr>
        <w:jc w:val="both"/>
        <w:rPr>
          <w:sz w:val="28"/>
          <w:szCs w:val="28"/>
        </w:rPr>
      </w:pPr>
    </w:p>
    <w:sectPr w:rsidR="002F7C45" w:rsidSect="000E46C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417E"/>
    <w:rsid w:val="0004528E"/>
    <w:rsid w:val="000E46C3"/>
    <w:rsid w:val="000F164C"/>
    <w:rsid w:val="001B2A9A"/>
    <w:rsid w:val="002F7C45"/>
    <w:rsid w:val="00361371"/>
    <w:rsid w:val="003F5965"/>
    <w:rsid w:val="004670A7"/>
    <w:rsid w:val="00474326"/>
    <w:rsid w:val="006665D9"/>
    <w:rsid w:val="006B15E1"/>
    <w:rsid w:val="007C52F6"/>
    <w:rsid w:val="008405A6"/>
    <w:rsid w:val="009522CE"/>
    <w:rsid w:val="00B62FB6"/>
    <w:rsid w:val="00D23188"/>
    <w:rsid w:val="00D81E35"/>
    <w:rsid w:val="00E85C62"/>
    <w:rsid w:val="00EC3115"/>
    <w:rsid w:val="00F06743"/>
    <w:rsid w:val="00F6540B"/>
    <w:rsid w:val="00FA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417E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A417E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A417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7E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A41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A417E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FA417E"/>
    <w:pPr>
      <w:suppressLineNumbers/>
    </w:pPr>
  </w:style>
  <w:style w:type="character" w:customStyle="1" w:styleId="FontStyle13">
    <w:name w:val="Font Style13"/>
    <w:rsid w:val="003F5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F5965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  <w:style w:type="paragraph" w:styleId="2">
    <w:name w:val="Body Text Indent 2"/>
    <w:basedOn w:val="a"/>
    <w:link w:val="20"/>
    <w:rsid w:val="002F7C4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F7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F7C4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4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A417E"/>
    <w:pPr>
      <w:keepNext/>
      <w:tabs>
        <w:tab w:val="num" w:pos="360"/>
      </w:tabs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A417E"/>
    <w:pPr>
      <w:keepNext/>
      <w:tabs>
        <w:tab w:val="num" w:pos="360"/>
      </w:tabs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FA417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7E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A417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A417E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FA417E"/>
    <w:pPr>
      <w:suppressLineNumbers/>
    </w:pPr>
  </w:style>
  <w:style w:type="character" w:customStyle="1" w:styleId="FontStyle13">
    <w:name w:val="Font Style13"/>
    <w:rsid w:val="003F5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3F5965"/>
    <w:pPr>
      <w:widowControl w:val="0"/>
      <w:autoSpaceDE w:val="0"/>
      <w:spacing w:after="200" w:line="322" w:lineRule="exact"/>
      <w:ind w:firstLine="706"/>
      <w:jc w:val="both"/>
    </w:pPr>
    <w:rPr>
      <w:rFonts w:ascii="Liberation Serif" w:hAnsi="Liberation Serif" w:cs="Lucida Sans"/>
      <w:szCs w:val="24"/>
      <w:lang w:val="ru-RU" w:eastAsia="zh-CN" w:bidi="hi-IN"/>
    </w:rPr>
  </w:style>
  <w:style w:type="paragraph" w:styleId="2">
    <w:name w:val="Body Text Indent 2"/>
    <w:basedOn w:val="a"/>
    <w:link w:val="20"/>
    <w:rsid w:val="002F7C4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F7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F7C4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4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3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comptv7</cp:lastModifiedBy>
  <cp:revision>9</cp:revision>
  <cp:lastPrinted>2017-11-21T12:03:00Z</cp:lastPrinted>
  <dcterms:created xsi:type="dcterms:W3CDTF">2017-11-21T11:41:00Z</dcterms:created>
  <dcterms:modified xsi:type="dcterms:W3CDTF">2017-11-21T13:25:00Z</dcterms:modified>
</cp:coreProperties>
</file>